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0C" w:rsidRDefault="0014780C" w:rsidP="0014780C">
      <w:pPr>
        <w:jc w:val="center"/>
        <w:rPr>
          <w:rFonts w:ascii="Comic Sans MS" w:hAnsi="Comic Sans MS"/>
          <w:color w:val="3366FF"/>
          <w:sz w:val="36"/>
          <w:szCs w:val="36"/>
        </w:rPr>
      </w:pPr>
      <w:bookmarkStart w:id="0" w:name="_GoBack"/>
      <w:bookmarkEnd w:id="0"/>
      <w:r>
        <w:rPr>
          <w:rFonts w:ascii="Comic Sans MS" w:hAnsi="Comic Sans MS"/>
          <w:color w:val="3366FF"/>
          <w:sz w:val="36"/>
          <w:szCs w:val="36"/>
        </w:rPr>
        <w:t xml:space="preserve">Thèmes proposés pour l’année scolaire </w:t>
      </w:r>
    </w:p>
    <w:p w:rsidR="0014780C" w:rsidRDefault="0014780C" w:rsidP="0014780C">
      <w:pPr>
        <w:jc w:val="center"/>
        <w:rPr>
          <w:rFonts w:ascii="Comic Sans MS" w:hAnsi="Comic Sans MS"/>
          <w:color w:val="3366FF"/>
          <w:sz w:val="32"/>
          <w:szCs w:val="32"/>
        </w:rPr>
      </w:pPr>
    </w:p>
    <w:p w:rsidR="0014780C" w:rsidRDefault="0014780C" w:rsidP="0014780C">
      <w:pPr>
        <w:jc w:val="center"/>
        <w:rPr>
          <w:rFonts w:ascii="Comic Sans MS" w:hAnsi="Comic Sans MS"/>
          <w:color w:val="3366FF"/>
          <w:sz w:val="32"/>
          <w:szCs w:val="32"/>
        </w:rPr>
      </w:pPr>
      <w:r>
        <w:rPr>
          <w:rFonts w:ascii="Arial" w:hAnsi="Arial" w:cs="Arial"/>
          <w:noProof/>
          <w:color w:val="660099"/>
          <w:sz w:val="32"/>
          <w:szCs w:val="32"/>
          <w:bdr w:val="none" w:sz="0" w:space="0" w:color="auto" w:frame="1"/>
          <w:shd w:val="clear" w:color="auto" w:fill="F1F1F1"/>
          <w:lang w:eastAsia="fr-CA"/>
        </w:rPr>
        <w:drawing>
          <wp:inline distT="0" distB="0" distL="0" distR="0" wp14:anchorId="46578F55" wp14:editId="28227916">
            <wp:extent cx="3270250" cy="1232535"/>
            <wp:effectExtent l="0" t="0" r="6350" b="5715"/>
            <wp:docPr id="1" name="Image 1" descr="http://mat-evrecy.etab.ac-caen.fr/sites/mat-evrecy.etab.ac-caen.fr/IMG/png/rentree.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mat-evrecy.etab.ac-caen.fr/sites/mat-evrecy.etab.ac-caen.fr/IMG/png/rentree.pn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0250" cy="1232535"/>
                    </a:xfrm>
                    <a:prstGeom prst="rect">
                      <a:avLst/>
                    </a:prstGeom>
                    <a:noFill/>
                    <a:ln>
                      <a:noFill/>
                    </a:ln>
                  </pic:spPr>
                </pic:pic>
              </a:graphicData>
            </a:graphic>
          </wp:inline>
        </w:drawing>
      </w:r>
    </w:p>
    <w:p w:rsidR="0014780C" w:rsidRDefault="0014780C" w:rsidP="0014780C">
      <w:pPr>
        <w:jc w:val="center"/>
        <w:rPr>
          <w:rFonts w:ascii="Comic Sans MS" w:hAnsi="Comic Sans MS"/>
          <w:color w:val="3366FF"/>
          <w:sz w:val="36"/>
          <w:szCs w:val="36"/>
        </w:rPr>
      </w:pPr>
    </w:p>
    <w:p w:rsidR="0014780C" w:rsidRDefault="0014780C" w:rsidP="0014780C">
      <w:pPr>
        <w:jc w:val="center"/>
        <w:rPr>
          <w:rFonts w:ascii="Comic Sans MS" w:hAnsi="Comic Sans MS"/>
          <w:color w:val="3366FF"/>
          <w:sz w:val="36"/>
          <w:szCs w:val="36"/>
        </w:rPr>
      </w:pPr>
      <w:r>
        <w:rPr>
          <w:rFonts w:ascii="Comic Sans MS" w:hAnsi="Comic Sans MS"/>
          <w:color w:val="3366FF"/>
          <w:sz w:val="36"/>
          <w:szCs w:val="36"/>
        </w:rPr>
        <w:t>L’approche thématique est parmi les plus efficaces pour enseigner aux enfants de la maternelle parce qu’elle s’adapte à toutes les matières et permet une grande flexibilité. Tous les thèmes qui seront abordés ont été choisis parce qu’ils touchent de près la vie des enfants, comme par exemple, les changements dans la nature (les saisons) ou les fêtes importantes (Noel, Pâques, l’Halloween, l’Action de grâces). Voici une liste des thèmes que je me propose d’aborder cette année. Les thèmes sont d’une durée de 4 semaines. Selon les intérêts des élèves, ils peuvent varier.</w:t>
      </w:r>
    </w:p>
    <w:p w:rsidR="00135D38" w:rsidRDefault="00135D38" w:rsidP="00A03266">
      <w:pPr>
        <w:rPr>
          <w:rFonts w:ascii="Comic Sans MS" w:hAnsi="Comic Sans MS" w:cs="Arial"/>
          <w:sz w:val="40"/>
          <w:szCs w:val="40"/>
        </w:rPr>
      </w:pPr>
    </w:p>
    <w:p w:rsidR="00135D38" w:rsidRPr="008A0346" w:rsidRDefault="00135D38" w:rsidP="00A03266">
      <w:pPr>
        <w:rPr>
          <w:rFonts w:ascii="Comic Sans MS" w:hAnsi="Comic Sans MS" w:cs="Arial"/>
          <w:sz w:val="40"/>
          <w:szCs w:val="40"/>
        </w:rPr>
      </w:pPr>
    </w:p>
    <w:sectPr w:rsidR="00135D38" w:rsidRPr="008A0346" w:rsidSect="009B77B0">
      <w:pgSz w:w="15840" w:h="1224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F7"/>
    <w:rsid w:val="00035F51"/>
    <w:rsid w:val="000A5A05"/>
    <w:rsid w:val="00106D37"/>
    <w:rsid w:val="001122B7"/>
    <w:rsid w:val="001244D1"/>
    <w:rsid w:val="00135D38"/>
    <w:rsid w:val="0014780C"/>
    <w:rsid w:val="00237C48"/>
    <w:rsid w:val="003E4C40"/>
    <w:rsid w:val="004719F7"/>
    <w:rsid w:val="00513C43"/>
    <w:rsid w:val="005D255F"/>
    <w:rsid w:val="006962E9"/>
    <w:rsid w:val="006B2825"/>
    <w:rsid w:val="006D6C21"/>
    <w:rsid w:val="0070452F"/>
    <w:rsid w:val="007577A5"/>
    <w:rsid w:val="00812369"/>
    <w:rsid w:val="00871881"/>
    <w:rsid w:val="008A0346"/>
    <w:rsid w:val="008E01B0"/>
    <w:rsid w:val="009B77B0"/>
    <w:rsid w:val="00A03266"/>
    <w:rsid w:val="00A853CE"/>
    <w:rsid w:val="00AC136E"/>
    <w:rsid w:val="00B27CE9"/>
    <w:rsid w:val="00B4218E"/>
    <w:rsid w:val="00B44AA8"/>
    <w:rsid w:val="00B456DF"/>
    <w:rsid w:val="00B7586B"/>
    <w:rsid w:val="00C31CE0"/>
    <w:rsid w:val="00C31D9E"/>
    <w:rsid w:val="00C50580"/>
    <w:rsid w:val="00CA7E89"/>
    <w:rsid w:val="00CB5C0D"/>
    <w:rsid w:val="00DB2765"/>
    <w:rsid w:val="00DF0FE0"/>
    <w:rsid w:val="00E12F7A"/>
    <w:rsid w:val="00EA2F3E"/>
    <w:rsid w:val="00EB4AA4"/>
    <w:rsid w:val="00EF2F1D"/>
    <w:rsid w:val="00F06A9B"/>
    <w:rsid w:val="00F65103"/>
    <w:rsid w:val="00FB62CB"/>
    <w:rsid w:val="00FC386F"/>
    <w:rsid w:val="00FC41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0C"/>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5C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5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0C"/>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5C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5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370713">
      <w:bodyDiv w:val="1"/>
      <w:marLeft w:val="0"/>
      <w:marRight w:val="0"/>
      <w:marTop w:val="0"/>
      <w:marBottom w:val="0"/>
      <w:divBdr>
        <w:top w:val="none" w:sz="0" w:space="0" w:color="auto"/>
        <w:left w:val="none" w:sz="0" w:space="0" w:color="auto"/>
        <w:bottom w:val="none" w:sz="0" w:space="0" w:color="auto"/>
        <w:right w:val="none" w:sz="0" w:space="0" w:color="auto"/>
      </w:divBdr>
    </w:div>
    <w:div w:id="19692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mat-evrecy.etab.ac-caen.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525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2016-09-04T19:38:00Z</cp:lastPrinted>
  <dcterms:created xsi:type="dcterms:W3CDTF">2016-09-16T18:53:00Z</dcterms:created>
  <dcterms:modified xsi:type="dcterms:W3CDTF">2016-09-16T18:58:00Z</dcterms:modified>
</cp:coreProperties>
</file>